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5A9A" w:rsidRPr="00241CA4" w:rsidRDefault="00635A9A" w:rsidP="00635A9A">
      <w:pPr>
        <w:pStyle w:val="KonuBal"/>
        <w:rPr>
          <w:szCs w:val="24"/>
        </w:rPr>
      </w:pPr>
      <w:r>
        <w:rPr>
          <w:szCs w:val="24"/>
        </w:rPr>
        <w:t>İMAR</w:t>
      </w:r>
      <w:r w:rsidRPr="00241CA4">
        <w:rPr>
          <w:szCs w:val="24"/>
        </w:rPr>
        <w:t xml:space="preserve"> VE </w:t>
      </w:r>
      <w:r>
        <w:rPr>
          <w:szCs w:val="24"/>
        </w:rPr>
        <w:t>BAYINDIRLIK</w:t>
      </w:r>
      <w:r w:rsidRPr="00241CA4">
        <w:rPr>
          <w:szCs w:val="24"/>
        </w:rPr>
        <w:t xml:space="preserve"> KOMİSYONU RAPORU</w:t>
      </w:r>
    </w:p>
    <w:p w:rsidR="00682D09" w:rsidRDefault="00635A9A" w:rsidP="00635A9A">
      <w:pPr>
        <w:pStyle w:val="Altyaz"/>
        <w:rPr>
          <w:b/>
          <w:szCs w:val="24"/>
        </w:rPr>
      </w:pPr>
      <w:r w:rsidRPr="00241CA4">
        <w:rPr>
          <w:b/>
          <w:szCs w:val="24"/>
        </w:rPr>
        <w:t>İL GENEL MECLİS BAŞKANLIĞINA</w:t>
      </w:r>
    </w:p>
    <w:p w:rsidR="00635A9A" w:rsidRPr="00E27E55" w:rsidRDefault="00635A9A" w:rsidP="00635A9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181FC8">
        <w:rPr>
          <w:szCs w:val="24"/>
        </w:rPr>
        <w:t>12</w:t>
      </w:r>
      <w:proofErr w:type="gramEnd"/>
      <w:r w:rsidR="00747149">
        <w:rPr>
          <w:szCs w:val="24"/>
        </w:rPr>
        <w:t>.</w:t>
      </w:r>
      <w:r w:rsidR="00634FE6">
        <w:rPr>
          <w:szCs w:val="24"/>
        </w:rPr>
        <w:t>0</w:t>
      </w:r>
      <w:r w:rsidR="0024618A">
        <w:rPr>
          <w:szCs w:val="24"/>
        </w:rPr>
        <w:t>1</w:t>
      </w:r>
      <w:r w:rsidR="009031D4" w:rsidRPr="005E31E2">
        <w:rPr>
          <w:szCs w:val="24"/>
        </w:rPr>
        <w:t>.20</w:t>
      </w:r>
      <w:r w:rsidR="005C0AD2">
        <w:rPr>
          <w:szCs w:val="24"/>
        </w:rPr>
        <w:t>2</w:t>
      </w:r>
      <w:r w:rsidR="00634FE6">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635A9A">
        <w:rPr>
          <w:szCs w:val="24"/>
        </w:rPr>
        <w:t>4</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w:t>
      </w:r>
      <w:r w:rsidR="00662D25">
        <w:rPr>
          <w:sz w:val="24"/>
          <w:szCs w:val="24"/>
        </w:rPr>
        <w:t xml:space="preserve">önemli ölçüde </w:t>
      </w:r>
      <w:r w:rsidR="00254B41" w:rsidRPr="00CC1220">
        <w:rPr>
          <w:sz w:val="24"/>
          <w:szCs w:val="24"/>
        </w:rPr>
        <w:t xml:space="preserve">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w:t>
      </w:r>
      <w:r w:rsidR="00662D25">
        <w:rPr>
          <w:sz w:val="24"/>
          <w:szCs w:val="24"/>
        </w:rPr>
        <w:t>ler</w:t>
      </w:r>
      <w:r w:rsidR="00254B41" w:rsidRPr="00CC1220">
        <w:rPr>
          <w:sz w:val="24"/>
          <w:szCs w:val="24"/>
        </w:rPr>
        <w:t xml:space="preserve">i kurulması projesi, yerli pembe ve kırmızı domates, kahvaltılık kıl biber, çalı fasulyesi, sürmeli biber türlerine ait tohum ve fide desteği sağlanması,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tarımsal</w:t>
      </w:r>
      <w:r w:rsidR="00C63F53">
        <w:rPr>
          <w:sz w:val="24"/>
          <w:szCs w:val="24"/>
        </w:rPr>
        <w:t>,</w:t>
      </w:r>
      <w:r w:rsidR="00254B41" w:rsidRPr="00CC1220">
        <w:rPr>
          <w:sz w:val="24"/>
          <w:szCs w:val="24"/>
        </w:rPr>
        <w:t xml:space="preserve"> </w:t>
      </w:r>
      <w:r w:rsidR="00662D25">
        <w:rPr>
          <w:sz w:val="24"/>
          <w:szCs w:val="24"/>
        </w:rPr>
        <w:t xml:space="preserve">zirai </w:t>
      </w:r>
      <w:r w:rsidR="00C63F53">
        <w:rPr>
          <w:sz w:val="24"/>
          <w:szCs w:val="24"/>
        </w:rPr>
        <w:t xml:space="preserve">ve diğer </w:t>
      </w:r>
      <w:r w:rsidR="00254B41" w:rsidRPr="00CC1220">
        <w:rPr>
          <w:sz w:val="24"/>
          <w:szCs w:val="24"/>
        </w:rPr>
        <w:t xml:space="preserve">faaliyetlere </w:t>
      </w:r>
      <w:r w:rsidR="00C63F53">
        <w:rPr>
          <w:sz w:val="24"/>
          <w:szCs w:val="24"/>
        </w:rPr>
        <w:t>ilişkin</w:t>
      </w:r>
      <w:r w:rsidR="00254B41" w:rsidRPr="00CC1220">
        <w:rPr>
          <w:sz w:val="24"/>
          <w:szCs w:val="24"/>
        </w:rPr>
        <w:t xml:space="preserve">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roofErr w:type="gramEnd"/>
    </w:p>
    <w:p w:rsidR="005B335C" w:rsidRDefault="005B335C" w:rsidP="00C32A9A">
      <w:pPr>
        <w:jc w:val="both"/>
      </w:pPr>
    </w:p>
    <w:p w:rsidR="00181FC8" w:rsidRDefault="00181FC8" w:rsidP="00C32A9A">
      <w:pPr>
        <w:jc w:val="both"/>
      </w:pPr>
    </w:p>
    <w:p w:rsidR="00181FC8" w:rsidRDefault="00181FC8" w:rsidP="00C32A9A">
      <w:pPr>
        <w:jc w:val="both"/>
      </w:pPr>
    </w:p>
    <w:p w:rsidR="00181FC8" w:rsidRDefault="00181FC8" w:rsidP="00C32A9A">
      <w:pPr>
        <w:jc w:val="both"/>
      </w:pPr>
    </w:p>
    <w:p w:rsidR="00181FC8" w:rsidRPr="00254B41" w:rsidRDefault="00181FC8" w:rsidP="00C32A9A">
      <w:pPr>
        <w:jc w:val="both"/>
      </w:pPr>
      <w:bookmarkStart w:id="0" w:name="_GoBack"/>
      <w:bookmarkEnd w:id="0"/>
    </w:p>
    <w:tbl>
      <w:tblPr>
        <w:tblW w:w="8464" w:type="dxa"/>
        <w:tblLook w:val="01E0" w:firstRow="1" w:lastRow="1" w:firstColumn="1" w:lastColumn="1" w:noHBand="0" w:noVBand="0"/>
      </w:tblPr>
      <w:tblGrid>
        <w:gridCol w:w="2622"/>
        <w:gridCol w:w="2982"/>
        <w:gridCol w:w="2860"/>
      </w:tblGrid>
      <w:tr w:rsidR="00181FC8" w:rsidTr="00181FC8">
        <w:trPr>
          <w:trHeight w:val="253"/>
        </w:trPr>
        <w:tc>
          <w:tcPr>
            <w:tcW w:w="2622" w:type="dxa"/>
            <w:hideMark/>
          </w:tcPr>
          <w:p w:rsidR="00181FC8" w:rsidRDefault="00181FC8">
            <w:pPr>
              <w:jc w:val="center"/>
              <w:rPr>
                <w:sz w:val="24"/>
                <w:szCs w:val="24"/>
              </w:rPr>
            </w:pPr>
            <w:r>
              <w:rPr>
                <w:sz w:val="24"/>
                <w:szCs w:val="24"/>
              </w:rPr>
              <w:t>Murat KAYA</w:t>
            </w:r>
          </w:p>
        </w:tc>
        <w:tc>
          <w:tcPr>
            <w:tcW w:w="2982" w:type="dxa"/>
            <w:hideMark/>
          </w:tcPr>
          <w:p w:rsidR="00181FC8" w:rsidRDefault="00181FC8">
            <w:pPr>
              <w:jc w:val="center"/>
              <w:rPr>
                <w:sz w:val="24"/>
                <w:szCs w:val="24"/>
              </w:rPr>
            </w:pPr>
            <w:r>
              <w:rPr>
                <w:sz w:val="24"/>
                <w:szCs w:val="24"/>
              </w:rPr>
              <w:t>Ömer ASLAN</w:t>
            </w:r>
          </w:p>
        </w:tc>
        <w:tc>
          <w:tcPr>
            <w:tcW w:w="2860" w:type="dxa"/>
            <w:hideMark/>
          </w:tcPr>
          <w:p w:rsidR="00181FC8" w:rsidRDefault="00181FC8">
            <w:pPr>
              <w:jc w:val="center"/>
              <w:rPr>
                <w:sz w:val="24"/>
                <w:szCs w:val="24"/>
              </w:rPr>
            </w:pPr>
            <w:proofErr w:type="spellStart"/>
            <w:r>
              <w:rPr>
                <w:sz w:val="24"/>
                <w:szCs w:val="24"/>
              </w:rPr>
              <w:t>Fürkan</w:t>
            </w:r>
            <w:proofErr w:type="spellEnd"/>
            <w:r>
              <w:rPr>
                <w:sz w:val="24"/>
                <w:szCs w:val="24"/>
              </w:rPr>
              <w:t xml:space="preserve"> ATEŞ</w:t>
            </w:r>
          </w:p>
        </w:tc>
      </w:tr>
      <w:tr w:rsidR="00181FC8" w:rsidTr="00181FC8">
        <w:trPr>
          <w:trHeight w:val="290"/>
        </w:trPr>
        <w:tc>
          <w:tcPr>
            <w:tcW w:w="2622" w:type="dxa"/>
            <w:hideMark/>
          </w:tcPr>
          <w:p w:rsidR="00181FC8" w:rsidRDefault="00181FC8">
            <w:pPr>
              <w:jc w:val="center"/>
              <w:rPr>
                <w:sz w:val="24"/>
                <w:szCs w:val="24"/>
              </w:rPr>
            </w:pPr>
            <w:r>
              <w:rPr>
                <w:sz w:val="24"/>
                <w:szCs w:val="24"/>
              </w:rPr>
              <w:t>Başkan</w:t>
            </w:r>
          </w:p>
        </w:tc>
        <w:tc>
          <w:tcPr>
            <w:tcW w:w="2982" w:type="dxa"/>
            <w:hideMark/>
          </w:tcPr>
          <w:p w:rsidR="00181FC8" w:rsidRDefault="00181FC8">
            <w:pPr>
              <w:jc w:val="center"/>
              <w:rPr>
                <w:sz w:val="24"/>
                <w:szCs w:val="24"/>
              </w:rPr>
            </w:pPr>
            <w:r>
              <w:rPr>
                <w:sz w:val="24"/>
                <w:szCs w:val="24"/>
              </w:rPr>
              <w:t>Başkan Vekili</w:t>
            </w:r>
          </w:p>
        </w:tc>
        <w:tc>
          <w:tcPr>
            <w:tcW w:w="2860" w:type="dxa"/>
            <w:hideMark/>
          </w:tcPr>
          <w:p w:rsidR="00181FC8" w:rsidRDefault="00181FC8">
            <w:pPr>
              <w:jc w:val="center"/>
              <w:rPr>
                <w:sz w:val="24"/>
                <w:szCs w:val="24"/>
              </w:rPr>
            </w:pPr>
            <w:r>
              <w:rPr>
                <w:sz w:val="24"/>
                <w:szCs w:val="24"/>
              </w:rPr>
              <w:t>Üye</w:t>
            </w:r>
          </w:p>
        </w:tc>
      </w:tr>
    </w:tbl>
    <w:p w:rsidR="00181FC8" w:rsidRDefault="00181FC8" w:rsidP="00181FC8">
      <w:pPr>
        <w:rPr>
          <w:sz w:val="24"/>
          <w:szCs w:val="24"/>
        </w:rPr>
      </w:pPr>
    </w:p>
    <w:p w:rsidR="00181FC8" w:rsidRDefault="00181FC8" w:rsidP="00181FC8">
      <w:pPr>
        <w:rPr>
          <w:sz w:val="24"/>
          <w:szCs w:val="24"/>
        </w:rPr>
      </w:pPr>
    </w:p>
    <w:p w:rsidR="00181FC8" w:rsidRDefault="00181FC8" w:rsidP="00181FC8">
      <w:pPr>
        <w:rPr>
          <w:sz w:val="24"/>
          <w:szCs w:val="24"/>
        </w:rPr>
      </w:pPr>
    </w:p>
    <w:p w:rsidR="00181FC8" w:rsidRDefault="00181FC8" w:rsidP="00181FC8">
      <w:pPr>
        <w:rPr>
          <w:sz w:val="24"/>
          <w:szCs w:val="24"/>
        </w:rPr>
      </w:pPr>
    </w:p>
    <w:p w:rsidR="00181FC8" w:rsidRDefault="00181FC8" w:rsidP="00181FC8">
      <w:pPr>
        <w:rPr>
          <w:sz w:val="24"/>
          <w:szCs w:val="24"/>
        </w:rPr>
      </w:pPr>
    </w:p>
    <w:tbl>
      <w:tblPr>
        <w:tblW w:w="8411" w:type="dxa"/>
        <w:tblLook w:val="04A0" w:firstRow="1" w:lastRow="0" w:firstColumn="1" w:lastColumn="0" w:noHBand="0" w:noVBand="1"/>
      </w:tblPr>
      <w:tblGrid>
        <w:gridCol w:w="1997"/>
        <w:gridCol w:w="2489"/>
        <w:gridCol w:w="1690"/>
        <w:gridCol w:w="2235"/>
      </w:tblGrid>
      <w:tr w:rsidR="00181FC8" w:rsidTr="00181FC8">
        <w:trPr>
          <w:trHeight w:val="271"/>
        </w:trPr>
        <w:tc>
          <w:tcPr>
            <w:tcW w:w="1997" w:type="dxa"/>
            <w:hideMark/>
          </w:tcPr>
          <w:p w:rsidR="00181FC8" w:rsidRDefault="00181FC8">
            <w:pPr>
              <w:tabs>
                <w:tab w:val="left" w:pos="765"/>
                <w:tab w:val="center" w:pos="1500"/>
              </w:tabs>
              <w:jc w:val="center"/>
              <w:rPr>
                <w:sz w:val="24"/>
                <w:szCs w:val="24"/>
              </w:rPr>
            </w:pPr>
            <w:r>
              <w:rPr>
                <w:sz w:val="24"/>
                <w:szCs w:val="24"/>
              </w:rPr>
              <w:t>Resul ÇİFTÇİ</w:t>
            </w:r>
          </w:p>
        </w:tc>
        <w:tc>
          <w:tcPr>
            <w:tcW w:w="2489" w:type="dxa"/>
            <w:hideMark/>
          </w:tcPr>
          <w:p w:rsidR="00181FC8" w:rsidRDefault="00181FC8">
            <w:pPr>
              <w:jc w:val="center"/>
              <w:rPr>
                <w:sz w:val="24"/>
                <w:szCs w:val="24"/>
              </w:rPr>
            </w:pPr>
            <w:r>
              <w:rPr>
                <w:sz w:val="24"/>
                <w:szCs w:val="24"/>
              </w:rPr>
              <w:t>İbrahim DÖNERTAŞ</w:t>
            </w:r>
          </w:p>
        </w:tc>
        <w:tc>
          <w:tcPr>
            <w:tcW w:w="1690" w:type="dxa"/>
            <w:hideMark/>
          </w:tcPr>
          <w:p w:rsidR="00181FC8" w:rsidRDefault="00181FC8">
            <w:pPr>
              <w:jc w:val="center"/>
              <w:rPr>
                <w:sz w:val="24"/>
                <w:szCs w:val="24"/>
              </w:rPr>
            </w:pPr>
            <w:r>
              <w:rPr>
                <w:sz w:val="24"/>
                <w:szCs w:val="24"/>
              </w:rPr>
              <w:t>Ertan ŞENER</w:t>
            </w:r>
          </w:p>
        </w:tc>
        <w:tc>
          <w:tcPr>
            <w:tcW w:w="2235" w:type="dxa"/>
            <w:hideMark/>
          </w:tcPr>
          <w:p w:rsidR="00181FC8" w:rsidRDefault="00181FC8">
            <w:pPr>
              <w:jc w:val="center"/>
              <w:rPr>
                <w:sz w:val="24"/>
                <w:szCs w:val="24"/>
              </w:rPr>
            </w:pPr>
            <w:r>
              <w:rPr>
                <w:sz w:val="24"/>
                <w:szCs w:val="24"/>
              </w:rPr>
              <w:t>Oktay ATİK</w:t>
            </w:r>
          </w:p>
        </w:tc>
      </w:tr>
      <w:tr w:rsidR="00181FC8" w:rsidTr="00181FC8">
        <w:trPr>
          <w:trHeight w:val="286"/>
        </w:trPr>
        <w:tc>
          <w:tcPr>
            <w:tcW w:w="1997" w:type="dxa"/>
            <w:hideMark/>
          </w:tcPr>
          <w:p w:rsidR="00181FC8" w:rsidRDefault="00181FC8">
            <w:pPr>
              <w:jc w:val="center"/>
              <w:rPr>
                <w:sz w:val="24"/>
                <w:szCs w:val="24"/>
              </w:rPr>
            </w:pPr>
            <w:r>
              <w:rPr>
                <w:sz w:val="24"/>
                <w:szCs w:val="24"/>
              </w:rPr>
              <w:t>Üye</w:t>
            </w:r>
          </w:p>
        </w:tc>
        <w:tc>
          <w:tcPr>
            <w:tcW w:w="2489" w:type="dxa"/>
            <w:hideMark/>
          </w:tcPr>
          <w:p w:rsidR="00181FC8" w:rsidRDefault="00181FC8">
            <w:pPr>
              <w:jc w:val="center"/>
              <w:rPr>
                <w:sz w:val="24"/>
                <w:szCs w:val="24"/>
              </w:rPr>
            </w:pPr>
            <w:r>
              <w:rPr>
                <w:sz w:val="24"/>
                <w:szCs w:val="24"/>
              </w:rPr>
              <w:t>Üye</w:t>
            </w:r>
          </w:p>
        </w:tc>
        <w:tc>
          <w:tcPr>
            <w:tcW w:w="1690" w:type="dxa"/>
            <w:hideMark/>
          </w:tcPr>
          <w:p w:rsidR="00181FC8" w:rsidRDefault="00181FC8">
            <w:pPr>
              <w:jc w:val="center"/>
              <w:rPr>
                <w:sz w:val="24"/>
                <w:szCs w:val="24"/>
              </w:rPr>
            </w:pPr>
            <w:r>
              <w:rPr>
                <w:sz w:val="24"/>
                <w:szCs w:val="24"/>
              </w:rPr>
              <w:t>Üye</w:t>
            </w:r>
          </w:p>
        </w:tc>
        <w:tc>
          <w:tcPr>
            <w:tcW w:w="2235" w:type="dxa"/>
            <w:hideMark/>
          </w:tcPr>
          <w:p w:rsidR="00181FC8" w:rsidRDefault="00181FC8">
            <w:pPr>
              <w:jc w:val="center"/>
              <w:rPr>
                <w:sz w:val="24"/>
                <w:szCs w:val="24"/>
              </w:rPr>
            </w:pPr>
            <w:r>
              <w:rPr>
                <w:sz w:val="24"/>
                <w:szCs w:val="24"/>
              </w:rPr>
              <w:t>Üye</w:t>
            </w:r>
          </w:p>
        </w:tc>
      </w:tr>
    </w:tbl>
    <w:p w:rsidR="00181FC8" w:rsidRDefault="00181FC8" w:rsidP="00181FC8">
      <w:pPr>
        <w:pStyle w:val="Altyaz"/>
        <w:jc w:val="left"/>
        <w:rPr>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1FC8"/>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4FE6"/>
    <w:rsid w:val="00635A9A"/>
    <w:rsid w:val="00636F14"/>
    <w:rsid w:val="00643188"/>
    <w:rsid w:val="00662D25"/>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39547358">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6FF0-6866-4C4F-98A8-C14FC2310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398</Words>
  <Characters>2271</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47</cp:revision>
  <cp:lastPrinted>2020-08-31T11:02:00Z</cp:lastPrinted>
  <dcterms:created xsi:type="dcterms:W3CDTF">2021-04-30T12:29:00Z</dcterms:created>
  <dcterms:modified xsi:type="dcterms:W3CDTF">2022-02-02T06:51:00Z</dcterms:modified>
</cp:coreProperties>
</file>